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35" w:rsidRPr="00A76435" w:rsidRDefault="00A76435" w:rsidP="00A7643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</w:pPr>
      <w:r w:rsidRPr="00A76435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begin"/>
      </w:r>
      <w:r w:rsidRPr="00A76435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instrText xml:space="preserve"> HYPERLINK "https://partizansk-vesti.ru/" \o "МАУ \"Редакция газеты \"Вести\" \» " </w:instrText>
      </w:r>
      <w:r w:rsidRPr="00A76435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separate"/>
      </w:r>
      <w:r w:rsidRPr="00A76435">
        <w:rPr>
          <w:rFonts w:ascii="Tahoma" w:eastAsia="Times New Roman" w:hAnsi="Tahoma" w:cs="Tahoma"/>
          <w:b/>
          <w:bCs/>
          <w:caps/>
          <w:color w:val="000000"/>
          <w:sz w:val="19"/>
          <w:u w:val="single"/>
          <w:lang w:eastAsia="ru-RU"/>
        </w:rPr>
        <w:t>МАУ "РЕДАКЦИЯ ГАЗЕТЫ "ВЕСТИ"</w:t>
      </w:r>
      <w:r w:rsidRPr="00A76435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end"/>
      </w:r>
    </w:p>
    <w:p w:rsidR="00A76435" w:rsidRPr="00A76435" w:rsidRDefault="00A76435" w:rsidP="00A76435">
      <w:pPr>
        <w:shd w:val="clear" w:color="auto" w:fill="FFFFFF"/>
        <w:spacing w:after="0" w:line="336" w:lineRule="atLeast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hyperlink r:id="rId4" w:tooltip="Постоянная ссылка на Работать на результат" w:history="1">
        <w:r w:rsidRPr="00A76435">
          <w:rPr>
            <w:rFonts w:ascii="Tahoma" w:eastAsia="Times New Roman" w:hAnsi="Tahoma" w:cs="Tahoma"/>
            <w:b/>
            <w:bCs/>
            <w:color w:val="176AD0"/>
            <w:sz w:val="34"/>
            <w:u w:val="single"/>
            <w:lang w:eastAsia="ru-RU"/>
          </w:rPr>
          <w:t>Работать на результат</w:t>
        </w:r>
      </w:hyperlink>
    </w:p>
    <w:p w:rsidR="00A76435" w:rsidRPr="00A76435" w:rsidRDefault="00A76435" w:rsidP="00A7643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76AD0"/>
          <w:lang w:eastAsia="ru-RU"/>
        </w:rPr>
      </w:pPr>
      <w:r w:rsidRPr="00A76435">
        <w:rPr>
          <w:rFonts w:ascii="Tahoma" w:eastAsia="Times New Roman" w:hAnsi="Tahoma" w:cs="Tahoma"/>
          <w:b/>
          <w:bCs/>
          <w:color w:val="176AD0"/>
          <w:lang w:eastAsia="ru-RU"/>
        </w:rPr>
        <w:t>09.06.2023</w:t>
      </w:r>
    </w:p>
    <w:p w:rsidR="00A76435" w:rsidRPr="00A76435" w:rsidRDefault="00A76435" w:rsidP="00A76435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1710055" cy="1139825"/>
            <wp:effectExtent l="19050" t="0" r="4445" b="0"/>
            <wp:docPr id="1" name="Рисунок 1" descr="Благоустройство центральной площади Партизанска проводится по краевой программе «Формирование современной городской среды»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гоустройство центральной площади Партизанска проводится по краевой программе «Формирование современной городской среды»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Качество жизни – это не только комфортный двор, поход с детьми в парк или на детскую площадку. Это, в том числе, возможность отдать ребенка в хорошую школу, получать качественные медицинские услуги, заниматься спортом, посещать музеи и театры.</w:t>
      </w:r>
    </w:p>
    <w:p w:rsidR="00A76435" w:rsidRPr="00A76435" w:rsidRDefault="00A76435" w:rsidP="00A76435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О работе регионального правительства за 2022 год, достижениях Приморья и результатах совместной работы краевой и местной власти, депутатов всех уровней отчитался на прошлой неделе губернатор Олег Кожемяко перед Законодательным Собранием ПК.</w:t>
      </w:r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Заседание в среду, 31 мая, транслировалось в социальных сетях </w:t>
      </w:r>
      <w:proofErr w:type="spellStart"/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ЗакСобрания</w:t>
      </w:r>
      <w:proofErr w:type="spellEnd"/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, краевого правительства, в прямом эфире «Общественного телевидения Приморья».</w:t>
      </w:r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— Основная часть того, что мы делаем, реализуется на местах – через муниципальную власть. В целом, считаю, у нас сложилась крепкая управленческая команда, работающая на результат. Поэтому я отдельно хочу поблагодарить муниципалитеты за вклад в развитие края. </w:t>
      </w:r>
      <w:proofErr w:type="gramStart"/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Уверен</w:t>
      </w:r>
      <w:proofErr w:type="gramEnd"/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, что с трудолюбием и талантами </w:t>
      </w:r>
      <w:proofErr w:type="spellStart"/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приморцев</w:t>
      </w:r>
      <w:proofErr w:type="spellEnd"/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мы сможем воплотить в жизнь самые лучшие проекты. И построить в Приморье для подрастающего поколения самое лучшее будущее, — отметил Олег Кожемяко.</w:t>
      </w:r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Итак, по словам губернатора, в рамках нацпроектов в Приморье реализуется 46 региональных проектов. На это в прошлом году направлено более 28 миллиардов рублей, в том числе и на территорию Партизанского городского округа.</w:t>
      </w:r>
    </w:p>
    <w:p w:rsidR="00A76435" w:rsidRPr="00A76435" w:rsidRDefault="00A76435" w:rsidP="00A76435">
      <w:pPr>
        <w:shd w:val="clear" w:color="auto" w:fill="FFFFFF"/>
        <w:spacing w:after="75" w:line="384" w:lineRule="atLeast"/>
        <w:jc w:val="center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A76435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Парки, скверы и дворы</w:t>
      </w:r>
    </w:p>
    <w:p w:rsidR="00A76435" w:rsidRPr="00A76435" w:rsidRDefault="00A76435" w:rsidP="00A76435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Пять лет назад в крае был взят курс на создание комфортной среды. Только в прошлом году приведено в порядок 469 дворовых и 103 общественных территории, три из них – в нашем округе. В городском парке заасфальтировали пешеходные дорожки и подготовили площадку под установку малых архитектурных форм. Стоит отметить, что в этом году в парке появился еще один детский городок, который стал местом притяжения для многих юных горожан.</w:t>
      </w:r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Детская площадка была установлена и в сквере «Лозовый», который благоустраивают уже четвертый год. Игровая зона стала замечательным подарком для жителей этого микрорайона. Ранее здесь появились концертная и спортивная зоны, </w:t>
      </w:r>
      <w:proofErr w:type="spellStart"/>
      <w:proofErr w:type="gramStart"/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памп-трек</w:t>
      </w:r>
      <w:proofErr w:type="spellEnd"/>
      <w:proofErr w:type="gramEnd"/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.</w:t>
      </w:r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Второй год проходят праздники в обновленном сквере села </w:t>
      </w:r>
      <w:proofErr w:type="spellStart"/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Углекаменск</w:t>
      </w:r>
      <w:proofErr w:type="spellEnd"/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, где уложили брусчатку, установили садово-парковые диваны, урны и вазоны, сделали освещение.</w:t>
      </w:r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Также губернатор отметил значимость создания комфортной среды для жителей муниципалитетов. И в этом плане большую роль играет реализация региональной программы «1000 дворов». В нашем округе в 2022 году благоустроена территория у </w:t>
      </w:r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lastRenderedPageBreak/>
        <w:t xml:space="preserve">дома №17 по улице </w:t>
      </w:r>
      <w:proofErr w:type="spellStart"/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Булгарова</w:t>
      </w:r>
      <w:proofErr w:type="spellEnd"/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, где годом ранее привели в порядок дворы соседних домов №13 и 15. А недавно здесь установили замечательную детскую спортивную площадку.</w:t>
      </w:r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В 2022 году по улице Гоголевской, 1 также появилась детская площадка. Игровой городок для детворы установили по улице Вишневой, 24 в Авангарде и уложили асфальт. По улице Павлова, 5 в этом же селе подрядная организация заасфальтировала придомовую территорию, сделала </w:t>
      </w:r>
      <w:proofErr w:type="spellStart"/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отмостку</w:t>
      </w:r>
      <w:proofErr w:type="spellEnd"/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возле дома, лестницы с перилами, установила скамейки и урны. Был уложен асфальт во дворе домов №22, 24 и 24-а по улице Ленинской, а в этом году жильцы разбили здесь красивые клумбы.</w:t>
      </w:r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Немало работы проделано и в прошлом году, и в нынешнем по улице Октябрьской, 6. Здесь уложены железобетонные водоотводные лотки, заасфальтированы дворовой проезд, территория детской и бельевой площадок. С фасадной стороны здания отремонтировали </w:t>
      </w:r>
      <w:proofErr w:type="spellStart"/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отмостку</w:t>
      </w:r>
      <w:proofErr w:type="spellEnd"/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, а недавно возле дома была установлена современная детская площадка.</w:t>
      </w:r>
    </w:p>
    <w:p w:rsidR="00A76435" w:rsidRPr="00A76435" w:rsidRDefault="00A76435" w:rsidP="00A76435">
      <w:pPr>
        <w:shd w:val="clear" w:color="auto" w:fill="FFFFFF"/>
        <w:spacing w:after="75" w:line="384" w:lineRule="atLeast"/>
        <w:jc w:val="center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A76435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Спорт круглый год</w:t>
      </w:r>
    </w:p>
    <w:p w:rsidR="00A76435" w:rsidRPr="00A76435" w:rsidRDefault="00A76435" w:rsidP="00A76435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Партизанскому городскому округу в плане укрепления материальной базы по-настоящему повезло, а количество спортивных мероприятий в последние годы значительно выросло. Хоккейная коробка, коньки и лыжи в пункте бесплатного проката привлекают внимание любителей зимнего спорта. Развивается еще один популярный сегодня вид физической активности – скандинавская ходьба.</w:t>
      </w:r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Масштабная реконструкция гребной базы «Олимпийская», проходившая под непосредственным контролем краевого министерства физической культуры и спорта, помогла этому объекту сегодня стать площадкой для проведения многих краевых спортивных мероприятий. Один из примеров тому — недавний фестиваль, посвященный столетию </w:t>
      </w:r>
      <w:proofErr w:type="spellStart"/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минспорта</w:t>
      </w:r>
      <w:proofErr w:type="spellEnd"/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России и старту летних международных спортивных игр «Дети Приморья».</w:t>
      </w:r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Еще одно важное событие в </w:t>
      </w:r>
      <w:proofErr w:type="spellStart"/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Партизанске</w:t>
      </w:r>
      <w:proofErr w:type="spellEnd"/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прошло 17 октября прошлого года. В этот день на стадионе «Локомотив» открыли </w:t>
      </w:r>
      <w:proofErr w:type="gramStart"/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новую</w:t>
      </w:r>
      <w:proofErr w:type="gramEnd"/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</w:t>
      </w:r>
      <w:proofErr w:type="spellStart"/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скейт-площадку</w:t>
      </w:r>
      <w:proofErr w:type="spellEnd"/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общей стоимостью 1,7 миллиона рублей.</w:t>
      </w:r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В этом году в микрорайоне </w:t>
      </w:r>
      <w:proofErr w:type="gramStart"/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Лозовый</w:t>
      </w:r>
      <w:proofErr w:type="gramEnd"/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продолжается строительство физкультурно-оздоровительного комплекса, начавшееся в 2022 году.</w:t>
      </w:r>
    </w:p>
    <w:p w:rsidR="00A76435" w:rsidRPr="00A76435" w:rsidRDefault="00A76435" w:rsidP="00A76435">
      <w:pPr>
        <w:shd w:val="clear" w:color="auto" w:fill="FFFFFF"/>
        <w:spacing w:after="75" w:line="384" w:lineRule="atLeast"/>
        <w:jc w:val="center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A76435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Модернизация идет, нужны кадры</w:t>
      </w:r>
    </w:p>
    <w:p w:rsidR="00A76435" w:rsidRPr="00A76435" w:rsidRDefault="00A76435" w:rsidP="00A76435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В Приморье продолжается строительство и капитальный ремонт медицинских учреждений, в том числе Партизанской городской больницы №1.</w:t>
      </w:r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В 2022 году в рамках федеральной программы «Модернизация первичного звена здравоохранения» в здании поликлиники отремонтирована кровли, сделан комплексный ремонт клинико-диагностической лаборатории, рентген-кабинетов, амбулаторно-инфекционного центра. Ремонтные работы проведены на всех четырех этажах поликлиники и в подвале.</w:t>
      </w:r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Кроме того, городская больница получила рентгеновский диагностический комплекс </w:t>
      </w:r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lastRenderedPageBreak/>
        <w:t>«КРД-ПРОТОН» стоимостью более 12 миллионов рублей. И в рамках региональной программы «Проведение капитального ремонта учреждений здравоохранения Приморского края» отремонтированы кровля здания стационара и отдельных его помещений.</w:t>
      </w:r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В этом году модернизация здравоохранения городского округа продолжается. В настоящее время ведутся ремонтные работы в поликлинике микрорайона </w:t>
      </w:r>
      <w:proofErr w:type="gramStart"/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Лозовый</w:t>
      </w:r>
      <w:proofErr w:type="gramEnd"/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. Здесь поменяют все коммуникации, полы, окна, проведут отделочные работы внутри здания и фасада, сделают современную кровлю.</w:t>
      </w:r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Вместе с тем актуальным остается вопрос обеспечения медицинскими кадрами. С 2020 года за счет краевого бюджета увеличиваются объемы </w:t>
      </w:r>
      <w:proofErr w:type="spellStart"/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госзадания</w:t>
      </w:r>
      <w:proofErr w:type="spellEnd"/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на подготовку специалистов со средним </w:t>
      </w:r>
      <w:proofErr w:type="spellStart"/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медобразованием</w:t>
      </w:r>
      <w:proofErr w:type="spellEnd"/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. В 2023 году стало больше бюджетных мест в </w:t>
      </w:r>
      <w:proofErr w:type="spellStart"/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медколледжах</w:t>
      </w:r>
      <w:proofErr w:type="spellEnd"/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.</w:t>
      </w:r>
    </w:p>
    <w:p w:rsidR="00A76435" w:rsidRPr="00A76435" w:rsidRDefault="00A76435" w:rsidP="00A76435">
      <w:pPr>
        <w:shd w:val="clear" w:color="auto" w:fill="FFFFFF"/>
        <w:spacing w:after="75" w:line="384" w:lineRule="atLeast"/>
        <w:jc w:val="center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A76435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Учат в школе</w:t>
      </w:r>
    </w:p>
    <w:p w:rsidR="00A76435" w:rsidRPr="00A76435" w:rsidRDefault="00A76435" w:rsidP="00A76435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34 миллиарда рублей направлено в 2022 году на развитие образования, по его качеству Приморский край поднялся с 72-го на 25-е место в рейтинге регионов </w:t>
      </w:r>
      <w:proofErr w:type="spellStart"/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Рособрнадзора</w:t>
      </w:r>
      <w:proofErr w:type="spellEnd"/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. Этому способствует развитие инфраструктуры общего и дополнительного образования, оснащение современным оборудованием, развитие кадрового потенциала. Полностью обеспечены горячим питанием ученики начальной школы, утвержден региональный стандарт питания, в том числе для ребят с особенностями здоровья.</w:t>
      </w:r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Нашему городскому округу в минувшем году по государственной программе «Развитие образования Приморского края на 2020-2027 годы» было выделено 45,1 миллионов рублей.</w:t>
      </w:r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В школе №6 выполнен капитальный ремонт кровли здания, отремонтированы пять кабинетов, которые оборудовали новыми интерактивными панелями с раздвижной системой досок и современной, удобной для детей мебелью.</w:t>
      </w:r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Полностью заменили системы теплоснабжения, водоснабжения и водоотведения, привели в порядок туалетные комнаты для девочек и мальчиков в школе №3.</w:t>
      </w:r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Полученные по программе денежные средства позволили школе №12 выполнить ремонт туалетных комнат и кабинета, в котором также появилось новое оборудование.</w:t>
      </w:r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Практически все двери заменили в школе №2. Причем не только в учебных кабинетах, но и в спортзале, столовой, лабораториях.</w:t>
      </w:r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Еще три кабинета Центра </w:t>
      </w:r>
      <w:proofErr w:type="spellStart"/>
      <w:proofErr w:type="gramStart"/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естественно-научной</w:t>
      </w:r>
      <w:proofErr w:type="spellEnd"/>
      <w:proofErr w:type="gramEnd"/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и технологической направленности «Точка Роста» были открыты в школе №50, куда поступили новое цифровое оборудование и мебель.</w:t>
      </w:r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Ранее такие же экспериментальные классы были открыты в корпусах школы №22 в </w:t>
      </w:r>
      <w:proofErr w:type="spellStart"/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Углекаменске</w:t>
      </w:r>
      <w:proofErr w:type="spellEnd"/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и Авангарде. По словам педагогов, в новых лабораториях дети учатся мыслить </w:t>
      </w:r>
      <w:proofErr w:type="spellStart"/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креативно</w:t>
      </w:r>
      <w:proofErr w:type="spellEnd"/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, легче осваивают цифровые ресурсы.</w:t>
      </w:r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Летом 2022 года на территории края работали 504 организации отдыха детей с </w:t>
      </w:r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lastRenderedPageBreak/>
        <w:t>охватом сто тысяч человек. В ВДЦ «Океан» бесплатно отдохнули почти 500 приморских ребят. А недавно при поддержке президента нашей страны было решено передать «Океану» базу отдыха «Маяк» на берегу Уссурийского залива. Сейчас рассматривается возможность передачи в краевую собственность еще ряда объектов для организации детского отдыха, финансирования подготовки проектно-сметной документации по обновлению этих детских лагерей, их строительству и, если потребуется, реконструкции.</w:t>
      </w:r>
    </w:p>
    <w:p w:rsidR="00A76435" w:rsidRPr="00A76435" w:rsidRDefault="00A76435" w:rsidP="00A76435">
      <w:pPr>
        <w:shd w:val="clear" w:color="auto" w:fill="FFFFFF"/>
        <w:spacing w:after="75" w:line="384" w:lineRule="atLeast"/>
        <w:jc w:val="center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A76435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Современно и культурно</w:t>
      </w:r>
    </w:p>
    <w:p w:rsidR="00A76435" w:rsidRPr="00A76435" w:rsidRDefault="00A76435" w:rsidP="00A76435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Благодаря развитию сети культурных учреждений и интересному репертуару число посещений мероприятий в них за четыре года выросло на 17%. С 2018 по 2022 годы в Приморье выполнен капитальный ремонт 28 объектов культуры, 39 организаций получили современное оборудование благодаря нацпроекту «Культура». Например, по словам работников библиотечной системы </w:t>
      </w:r>
      <w:proofErr w:type="spellStart"/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Партизанска</w:t>
      </w:r>
      <w:proofErr w:type="spellEnd"/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, после модернизации в 2022 году Центральной городской библиотеки значительно повысился процент посещаемости учреждения.</w:t>
      </w:r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Ремонт здесь проведен масштабный, после чего сама библиотека получила статус </w:t>
      </w:r>
      <w:proofErr w:type="gramStart"/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модельной</w:t>
      </w:r>
      <w:proofErr w:type="gramEnd"/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. Сделаны удобные и комфортабельные помещения с учетом разных потребностей читателей, появилась небольшая сцена. Все эти новшества позволили расширить спектр услуг, проводить больше интересных мероприятий. И совсем недавно на базе модельной библиотеки открыли «</w:t>
      </w:r>
      <w:proofErr w:type="spellStart"/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ДоброЦентр</w:t>
      </w:r>
      <w:proofErr w:type="spellEnd"/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» для подготовки волонтеров.</w:t>
      </w:r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Если говорить в целом об учреждениях культуры, то с каждым годом они все больше преображаются. Так, два года назад в ДК «Лозовый» отремонтировали зрительный зал, поменяли оформление сцены, установили новые удобные кресла. В этом году ремонт Дома культуры продолжается: здесь заменили систему водоснабжения и водоотведения, ведется ремонт помещений первого этажа и фасада здания.</w:t>
      </w:r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В текущем году более 40 миллионов рублей будет вложено в капитальный ремонт изобразительного отделения Детской школы искусств, ранее учреждением были получены музыкальные инструменты, оборудование и мебель. Новый светодиодный экран ранее появился в городском Дворце культуры.</w:t>
      </w:r>
    </w:p>
    <w:p w:rsidR="00A76435" w:rsidRPr="00A76435" w:rsidRDefault="00A76435" w:rsidP="00A76435">
      <w:pPr>
        <w:shd w:val="clear" w:color="auto" w:fill="FFFFFF"/>
        <w:spacing w:after="75" w:line="384" w:lineRule="atLeast"/>
        <w:jc w:val="right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A76435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Администрация</w:t>
      </w:r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 w:rsidRPr="00A76435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Партизанского</w:t>
      </w:r>
      <w:r w:rsidRPr="00A7643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 w:rsidRPr="00A76435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городского округа</w:t>
      </w:r>
    </w:p>
    <w:p w:rsidR="003F55A0" w:rsidRDefault="00A76435">
      <w:r w:rsidRPr="00A76435">
        <w:t>https://partizansk-vesti.ru/fakty-i-kommentarii/rabotat-na-rezultat/</w:t>
      </w:r>
    </w:p>
    <w:sectPr w:rsidR="003F55A0" w:rsidSect="0060786A">
      <w:pgSz w:w="11906" w:h="16838"/>
      <w:pgMar w:top="51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76435"/>
    <w:rsid w:val="003F55A0"/>
    <w:rsid w:val="0060786A"/>
    <w:rsid w:val="00A7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A0"/>
  </w:style>
  <w:style w:type="paragraph" w:styleId="2">
    <w:name w:val="heading 2"/>
    <w:basedOn w:val="a"/>
    <w:link w:val="20"/>
    <w:uiPriority w:val="9"/>
    <w:qFormat/>
    <w:rsid w:val="00A764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64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764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64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7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4270">
                  <w:marLeft w:val="4301"/>
                  <w:marRight w:val="4301"/>
                  <w:marTop w:val="0"/>
                  <w:marBottom w:val="0"/>
                  <w:divBdr>
                    <w:top w:val="none" w:sz="0" w:space="0" w:color="auto"/>
                    <w:left w:val="dotted" w:sz="8" w:space="0" w:color="000000"/>
                    <w:bottom w:val="none" w:sz="0" w:space="0" w:color="auto"/>
                    <w:right w:val="dotted" w:sz="8" w:space="0" w:color="000000"/>
                  </w:divBdr>
                  <w:divsChild>
                    <w:div w:id="158618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artizansk-vesti.ru/wp-content/uploads/2023/06/IMG_8500.jpg" TargetMode="External"/><Relationship Id="rId4" Type="http://schemas.openxmlformats.org/officeDocument/2006/relationships/hyperlink" Target="https://partizansk-vesti.ru/fakty-i-kommentarii/rabotat-na-rezulta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1476</Words>
  <Characters>8414</Characters>
  <Application>Microsoft Office Word</Application>
  <DocSecurity>0</DocSecurity>
  <Lines>70</Lines>
  <Paragraphs>19</Paragraphs>
  <ScaleCrop>false</ScaleCrop>
  <Company/>
  <LinksUpToDate>false</LinksUpToDate>
  <CharactersWithSpaces>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</dc:creator>
  <cp:keywords/>
  <dc:description/>
  <cp:lastModifiedBy>Пак</cp:lastModifiedBy>
  <cp:revision>3</cp:revision>
  <dcterms:created xsi:type="dcterms:W3CDTF">2023-12-05T07:05:00Z</dcterms:created>
  <dcterms:modified xsi:type="dcterms:W3CDTF">2023-12-05T07:06:00Z</dcterms:modified>
</cp:coreProperties>
</file>